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1"/>
        <w:tblW w:w="9971" w:type="dxa"/>
        <w:tblInd w:w="1063" w:type="dxa"/>
        <w:tblLayout w:type="fixed"/>
        <w:tblLook w:val="01E0"/>
      </w:tblPr>
      <w:tblGrid>
        <w:gridCol w:w="2798"/>
        <w:gridCol w:w="7173"/>
      </w:tblGrid>
      <w:tr w:rsidR="00083B36" w:rsidTr="00226814">
        <w:trPr>
          <w:trHeight w:val="996"/>
        </w:trPr>
        <w:tc>
          <w:tcPr>
            <w:tcW w:w="2798" w:type="dxa"/>
          </w:tcPr>
          <w:p w:rsidR="00083B36" w:rsidRDefault="00861C7E">
            <w:pPr>
              <w:pStyle w:val="TableParagraph"/>
              <w:spacing w:line="240" w:lineRule="auto"/>
              <w:ind w:left="200" w:right="1401" w:firstLine="424"/>
              <w:jc w:val="righ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-484505</wp:posOffset>
                  </wp:positionH>
                  <wp:positionV relativeFrom="paragraph">
                    <wp:posOffset>194945</wp:posOffset>
                  </wp:positionV>
                  <wp:extent cx="2212975" cy="189230"/>
                  <wp:effectExtent l="0" t="0" r="0" b="127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73" w:type="dxa"/>
          </w:tcPr>
          <w:p w:rsidR="00E9461C" w:rsidRDefault="00E9461C" w:rsidP="00E9461C">
            <w:pPr>
              <w:pStyle w:val="TableParagraph"/>
              <w:spacing w:line="210" w:lineRule="exact"/>
              <w:ind w:left="1403"/>
              <w:jc w:val="right"/>
              <w:rPr>
                <w:b/>
                <w:sz w:val="18"/>
              </w:rPr>
            </w:pPr>
          </w:p>
          <w:p w:rsidR="0081432B" w:rsidRPr="00874B2F" w:rsidRDefault="0081432B" w:rsidP="0081432B">
            <w:pPr>
              <w:spacing w:line="210" w:lineRule="exact"/>
              <w:ind w:left="1402"/>
              <w:jc w:val="right"/>
              <w:rPr>
                <w:b/>
                <w:sz w:val="16"/>
              </w:rPr>
            </w:pPr>
            <w:r w:rsidRPr="00874B2F">
              <w:rPr>
                <w:b/>
                <w:sz w:val="16"/>
              </w:rPr>
              <w:t xml:space="preserve">ООО «ТрансЛинии»                                                                             </w:t>
            </w:r>
          </w:p>
          <w:p w:rsidR="002F520B" w:rsidRPr="002E61B9" w:rsidRDefault="002F520B" w:rsidP="002F520B">
            <w:pPr>
              <w:pStyle w:val="TableParagraph"/>
              <w:spacing w:line="210" w:lineRule="exact"/>
              <w:ind w:left="0"/>
              <w:jc w:val="right"/>
              <w:rPr>
                <w:sz w:val="16"/>
              </w:rPr>
            </w:pPr>
            <w:r w:rsidRPr="002E61B9">
              <w:rPr>
                <w:b/>
                <w:sz w:val="16"/>
              </w:rPr>
              <w:t>Почтовый Адрес:</w:t>
            </w:r>
            <w:r w:rsidRPr="002E61B9">
              <w:rPr>
                <w:sz w:val="16"/>
              </w:rPr>
              <w:t xml:space="preserve"> 614007, г. Пермь, ул. Николая Островского 59, офис 600</w:t>
            </w:r>
          </w:p>
          <w:p w:rsidR="0081432B" w:rsidRPr="00874B2F" w:rsidRDefault="0081432B" w:rsidP="0081432B">
            <w:pPr>
              <w:spacing w:line="210" w:lineRule="exact"/>
              <w:ind w:left="1402"/>
              <w:jc w:val="right"/>
              <w:rPr>
                <w:sz w:val="16"/>
              </w:rPr>
            </w:pPr>
            <w:r w:rsidRPr="00874B2F">
              <w:rPr>
                <w:sz w:val="16"/>
              </w:rPr>
              <w:t>info@tr-l.ru, www.tr-l.ru. Тел.: +7 (342) 271-56-58</w:t>
            </w:r>
          </w:p>
          <w:p w:rsidR="00083B36" w:rsidRDefault="00083B36" w:rsidP="00E9461C">
            <w:pPr>
              <w:pStyle w:val="TableParagraph"/>
              <w:spacing w:line="210" w:lineRule="exact"/>
              <w:ind w:left="1403"/>
              <w:jc w:val="right"/>
              <w:rPr>
                <w:sz w:val="20"/>
              </w:rPr>
            </w:pPr>
          </w:p>
        </w:tc>
      </w:tr>
    </w:tbl>
    <w:p w:rsidR="00083B36" w:rsidRDefault="00781CD8" w:rsidP="00BB2E00">
      <w:pPr>
        <w:spacing w:before="85"/>
        <w:jc w:val="center"/>
        <w:rPr>
          <w:b/>
          <w:sz w:val="26"/>
        </w:rPr>
      </w:pPr>
      <w:r>
        <w:rPr>
          <w:b/>
          <w:i/>
          <w:sz w:val="26"/>
        </w:rPr>
        <w:t xml:space="preserve">Договор-Заявка на осуществление перевозки № </w:t>
      </w:r>
      <w:r w:rsidR="001E14F5">
        <w:rPr>
          <w:b/>
          <w:i/>
          <w:sz w:val="36"/>
        </w:rPr>
        <w:t xml:space="preserve">  </w:t>
      </w:r>
      <w:r>
        <w:rPr>
          <w:b/>
          <w:i/>
          <w:sz w:val="36"/>
        </w:rPr>
        <w:t xml:space="preserve"> </w:t>
      </w:r>
      <w:r w:rsidR="00B03E4B">
        <w:rPr>
          <w:b/>
          <w:i/>
          <w:sz w:val="26"/>
        </w:rPr>
        <w:t>от</w:t>
      </w:r>
      <w:r w:rsidR="001E14F5">
        <w:rPr>
          <w:b/>
          <w:i/>
          <w:sz w:val="26"/>
        </w:rPr>
        <w:t xml:space="preserve"> </w:t>
      </w:r>
      <w:bookmarkStart w:id="0" w:name="_GoBack"/>
      <w:bookmarkEnd w:id="0"/>
      <w:r w:rsidR="00B03E4B">
        <w:rPr>
          <w:b/>
          <w:i/>
          <w:sz w:val="26"/>
        </w:rPr>
        <w:t xml:space="preserve"> «</w:t>
      </w:r>
      <w:r w:rsidR="001E14F5">
        <w:rPr>
          <w:b/>
          <w:i/>
          <w:sz w:val="26"/>
        </w:rPr>
        <w:t xml:space="preserve">   </w:t>
      </w:r>
      <w:r>
        <w:rPr>
          <w:b/>
          <w:i/>
          <w:sz w:val="26"/>
        </w:rPr>
        <w:t xml:space="preserve">» </w:t>
      </w:r>
      <w:r w:rsidR="001E14F5">
        <w:rPr>
          <w:b/>
          <w:i/>
          <w:sz w:val="26"/>
        </w:rPr>
        <w:t xml:space="preserve">       </w:t>
      </w:r>
      <w:r w:rsidR="006E03DC">
        <w:rPr>
          <w:b/>
          <w:i/>
          <w:sz w:val="26"/>
        </w:rPr>
        <w:t xml:space="preserve"> </w:t>
      </w:r>
      <w:r w:rsidR="004119B7">
        <w:rPr>
          <w:b/>
          <w:i/>
          <w:sz w:val="26"/>
        </w:rPr>
        <w:t>2021</w:t>
      </w:r>
      <w:r>
        <w:rPr>
          <w:b/>
          <w:i/>
          <w:sz w:val="26"/>
        </w:rPr>
        <w:t xml:space="preserve"> г</w:t>
      </w:r>
      <w:r>
        <w:rPr>
          <w:b/>
          <w:sz w:val="26"/>
        </w:rPr>
        <w:t>.</w:t>
      </w:r>
    </w:p>
    <w:tbl>
      <w:tblPr>
        <w:tblStyle w:val="a7"/>
        <w:tblW w:w="0" w:type="auto"/>
        <w:tblInd w:w="392" w:type="dxa"/>
        <w:tblLook w:val="04A0"/>
      </w:tblPr>
      <w:tblGrid>
        <w:gridCol w:w="3684"/>
        <w:gridCol w:w="2260"/>
        <w:gridCol w:w="8"/>
        <w:gridCol w:w="2411"/>
        <w:gridCol w:w="2268"/>
      </w:tblGrid>
      <w:tr w:rsidR="003C33DD" w:rsidTr="001E14F5">
        <w:trPr>
          <w:trHeight w:val="110"/>
        </w:trPr>
        <w:tc>
          <w:tcPr>
            <w:tcW w:w="3684" w:type="dxa"/>
          </w:tcPr>
          <w:p w:rsidR="003C33DD" w:rsidRPr="00E17DC8" w:rsidRDefault="003C33DD" w:rsidP="006E03DC">
            <w:pPr>
              <w:rPr>
                <w:b/>
              </w:rPr>
            </w:pPr>
            <w:r w:rsidRPr="00E17DC8">
              <w:rPr>
                <w:b/>
              </w:rPr>
              <w:t>Маршрут:</w:t>
            </w:r>
          </w:p>
        </w:tc>
        <w:tc>
          <w:tcPr>
            <w:tcW w:w="6947" w:type="dxa"/>
            <w:gridSpan w:val="4"/>
          </w:tcPr>
          <w:p w:rsidR="003C33DD" w:rsidRPr="00267BF2" w:rsidRDefault="003C33DD" w:rsidP="00122CFD">
            <w:pPr>
              <w:jc w:val="center"/>
              <w:rPr>
                <w:b/>
              </w:rPr>
            </w:pPr>
          </w:p>
        </w:tc>
      </w:tr>
      <w:tr w:rsidR="003C33DD" w:rsidTr="003C33DD">
        <w:tc>
          <w:tcPr>
            <w:tcW w:w="3684" w:type="dxa"/>
          </w:tcPr>
          <w:p w:rsidR="003C33DD" w:rsidRPr="00E17DC8" w:rsidRDefault="003C33DD" w:rsidP="006E03DC">
            <w:r>
              <w:t>Груз (наименование):</w:t>
            </w:r>
          </w:p>
        </w:tc>
        <w:tc>
          <w:tcPr>
            <w:tcW w:w="6947" w:type="dxa"/>
            <w:gridSpan w:val="4"/>
            <w:vAlign w:val="center"/>
          </w:tcPr>
          <w:p w:rsidR="003C33DD" w:rsidRPr="0039120D" w:rsidRDefault="003C33DD" w:rsidP="006E03DC">
            <w:pPr>
              <w:spacing w:line="220" w:lineRule="exact"/>
              <w:jc w:val="center"/>
            </w:pPr>
          </w:p>
        </w:tc>
      </w:tr>
      <w:tr w:rsidR="003C33DD" w:rsidTr="003C33DD">
        <w:tc>
          <w:tcPr>
            <w:tcW w:w="3684" w:type="dxa"/>
          </w:tcPr>
          <w:p w:rsidR="003C33DD" w:rsidRDefault="003C33DD" w:rsidP="006E03DC">
            <w:r>
              <w:t>Вес:</w:t>
            </w:r>
          </w:p>
        </w:tc>
        <w:tc>
          <w:tcPr>
            <w:tcW w:w="2260" w:type="dxa"/>
          </w:tcPr>
          <w:p w:rsidR="003C33DD" w:rsidRPr="00A54919" w:rsidRDefault="003C33DD" w:rsidP="006E03DC">
            <w:pPr>
              <w:jc w:val="center"/>
            </w:pPr>
          </w:p>
        </w:tc>
        <w:tc>
          <w:tcPr>
            <w:tcW w:w="2419" w:type="dxa"/>
            <w:gridSpan w:val="2"/>
          </w:tcPr>
          <w:p w:rsidR="003C33DD" w:rsidRPr="0039120D" w:rsidRDefault="003C33DD" w:rsidP="006E03DC">
            <w:r w:rsidRPr="0039120D">
              <w:t>Объем и габариты:</w:t>
            </w:r>
          </w:p>
        </w:tc>
        <w:tc>
          <w:tcPr>
            <w:tcW w:w="2268" w:type="dxa"/>
          </w:tcPr>
          <w:p w:rsidR="003C33DD" w:rsidRPr="0039120D" w:rsidRDefault="003C33DD" w:rsidP="003C33DD">
            <w:pPr>
              <w:jc w:val="center"/>
            </w:pPr>
          </w:p>
        </w:tc>
      </w:tr>
      <w:tr w:rsidR="003C33DD" w:rsidTr="003C33DD">
        <w:tc>
          <w:tcPr>
            <w:tcW w:w="3684" w:type="dxa"/>
          </w:tcPr>
          <w:p w:rsidR="003C33DD" w:rsidRDefault="003C33DD" w:rsidP="006E03DC">
            <w:r>
              <w:t>Способ загрузки/выгрузки:</w:t>
            </w:r>
          </w:p>
        </w:tc>
        <w:tc>
          <w:tcPr>
            <w:tcW w:w="2260" w:type="dxa"/>
          </w:tcPr>
          <w:p w:rsidR="003C33DD" w:rsidRPr="0039120D" w:rsidRDefault="003C33DD" w:rsidP="006E03DC">
            <w:pPr>
              <w:jc w:val="center"/>
            </w:pPr>
          </w:p>
        </w:tc>
        <w:tc>
          <w:tcPr>
            <w:tcW w:w="2419" w:type="dxa"/>
            <w:gridSpan w:val="2"/>
          </w:tcPr>
          <w:p w:rsidR="003C33DD" w:rsidRPr="0039120D" w:rsidRDefault="003C33DD" w:rsidP="006E03DC"/>
        </w:tc>
        <w:tc>
          <w:tcPr>
            <w:tcW w:w="2268" w:type="dxa"/>
          </w:tcPr>
          <w:p w:rsidR="003C33DD" w:rsidRPr="0039120D" w:rsidRDefault="003C33DD" w:rsidP="003C33DD">
            <w:pPr>
              <w:jc w:val="center"/>
            </w:pPr>
          </w:p>
        </w:tc>
      </w:tr>
      <w:tr w:rsidR="003C33DD" w:rsidTr="004119B7">
        <w:trPr>
          <w:trHeight w:val="77"/>
        </w:trPr>
        <w:tc>
          <w:tcPr>
            <w:tcW w:w="3684" w:type="dxa"/>
          </w:tcPr>
          <w:p w:rsidR="003C33DD" w:rsidRPr="00E17DC8" w:rsidRDefault="003C33DD" w:rsidP="006E03DC">
            <w:r>
              <w:t>Дата погрузки:</w:t>
            </w:r>
          </w:p>
        </w:tc>
        <w:tc>
          <w:tcPr>
            <w:tcW w:w="2268" w:type="dxa"/>
            <w:gridSpan w:val="2"/>
          </w:tcPr>
          <w:p w:rsidR="003C33DD" w:rsidRPr="006E03DC" w:rsidRDefault="003C33DD" w:rsidP="006E03DC">
            <w:pPr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3C33DD" w:rsidRPr="0039120D" w:rsidRDefault="003C33DD" w:rsidP="006E03DC">
            <w:r w:rsidRPr="0039120D">
              <w:t>Время погрузки:</w:t>
            </w:r>
          </w:p>
        </w:tc>
        <w:tc>
          <w:tcPr>
            <w:tcW w:w="2268" w:type="dxa"/>
          </w:tcPr>
          <w:p w:rsidR="003C33DD" w:rsidRPr="006E03DC" w:rsidRDefault="003C33DD" w:rsidP="00892BBD">
            <w:pPr>
              <w:rPr>
                <w:b/>
              </w:rPr>
            </w:pPr>
          </w:p>
        </w:tc>
      </w:tr>
      <w:tr w:rsidR="003C33DD" w:rsidTr="003C33DD">
        <w:tc>
          <w:tcPr>
            <w:tcW w:w="3684" w:type="dxa"/>
          </w:tcPr>
          <w:p w:rsidR="003C33DD" w:rsidRPr="0094026F" w:rsidRDefault="003C33DD" w:rsidP="006E03DC">
            <w:pPr>
              <w:rPr>
                <w:b/>
              </w:rPr>
            </w:pPr>
            <w:r w:rsidRPr="0094026F">
              <w:rPr>
                <w:b/>
              </w:rPr>
              <w:t>Место погрузки:</w:t>
            </w:r>
          </w:p>
        </w:tc>
        <w:tc>
          <w:tcPr>
            <w:tcW w:w="6947" w:type="dxa"/>
            <w:gridSpan w:val="4"/>
            <w:vAlign w:val="bottom"/>
          </w:tcPr>
          <w:p w:rsidR="003C33DD" w:rsidRPr="00541F5B" w:rsidRDefault="003C33DD" w:rsidP="00892BBD">
            <w:pPr>
              <w:jc w:val="center"/>
            </w:pPr>
          </w:p>
        </w:tc>
      </w:tr>
      <w:tr w:rsidR="003C33DD" w:rsidTr="004119B7">
        <w:tc>
          <w:tcPr>
            <w:tcW w:w="3684" w:type="dxa"/>
          </w:tcPr>
          <w:p w:rsidR="003C33DD" w:rsidRPr="00E17DC8" w:rsidRDefault="003C33DD" w:rsidP="006E03DC">
            <w:r>
              <w:t>Дата разгрузки:</w:t>
            </w:r>
          </w:p>
        </w:tc>
        <w:tc>
          <w:tcPr>
            <w:tcW w:w="2268" w:type="dxa"/>
            <w:gridSpan w:val="2"/>
          </w:tcPr>
          <w:p w:rsidR="003C33DD" w:rsidRPr="008E09B4" w:rsidRDefault="003C33DD" w:rsidP="006E03DC">
            <w:pPr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3C33DD" w:rsidRPr="0039120D" w:rsidRDefault="003C33DD" w:rsidP="006E03DC">
            <w:r w:rsidRPr="0039120D">
              <w:t>Время выгрузки:</w:t>
            </w:r>
          </w:p>
        </w:tc>
        <w:tc>
          <w:tcPr>
            <w:tcW w:w="2268" w:type="dxa"/>
          </w:tcPr>
          <w:p w:rsidR="003C33DD" w:rsidRPr="00F36213" w:rsidRDefault="003C33DD" w:rsidP="0010640D">
            <w:pPr>
              <w:pStyle w:val="a4"/>
              <w:ind w:left="0" w:firstLine="0"/>
              <w:jc w:val="center"/>
              <w:rPr>
                <w:b/>
              </w:rPr>
            </w:pPr>
          </w:p>
        </w:tc>
      </w:tr>
      <w:tr w:rsidR="003C33DD" w:rsidTr="003C33DD">
        <w:tc>
          <w:tcPr>
            <w:tcW w:w="3684" w:type="dxa"/>
          </w:tcPr>
          <w:p w:rsidR="003C33DD" w:rsidRPr="00E17DC8" w:rsidRDefault="003C33DD" w:rsidP="006E03DC">
            <w:pPr>
              <w:rPr>
                <w:b/>
              </w:rPr>
            </w:pPr>
            <w:r w:rsidRPr="00E17DC8">
              <w:rPr>
                <w:b/>
              </w:rPr>
              <w:t>Место разгрузки:</w:t>
            </w:r>
          </w:p>
        </w:tc>
        <w:tc>
          <w:tcPr>
            <w:tcW w:w="6947" w:type="dxa"/>
            <w:gridSpan w:val="4"/>
            <w:vAlign w:val="bottom"/>
          </w:tcPr>
          <w:p w:rsidR="003C33DD" w:rsidRPr="00264F6B" w:rsidRDefault="003C33DD" w:rsidP="00122CFD">
            <w:pPr>
              <w:jc w:val="center"/>
            </w:pPr>
          </w:p>
        </w:tc>
      </w:tr>
    </w:tbl>
    <w:p w:rsidR="00083B36" w:rsidRPr="00B72645" w:rsidRDefault="00781CD8">
      <w:pPr>
        <w:pStyle w:val="1"/>
        <w:rPr>
          <w:sz w:val="22"/>
          <w:szCs w:val="22"/>
        </w:rPr>
      </w:pPr>
      <w:r w:rsidRPr="00B72645">
        <w:rPr>
          <w:sz w:val="22"/>
          <w:szCs w:val="22"/>
        </w:rPr>
        <w:t>Взаиморасчеты по данной перевозке</w:t>
      </w:r>
      <w:r w:rsidR="00B72645">
        <w:rPr>
          <w:sz w:val="22"/>
          <w:szCs w:val="22"/>
        </w:rPr>
        <w:t>:</w:t>
      </w:r>
    </w:p>
    <w:tbl>
      <w:tblPr>
        <w:tblStyle w:val="TableNormal1"/>
        <w:tblW w:w="10763" w:type="dxa"/>
        <w:tblInd w:w="289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/>
      </w:tblPr>
      <w:tblGrid>
        <w:gridCol w:w="3685"/>
        <w:gridCol w:w="7078"/>
      </w:tblGrid>
      <w:tr w:rsidR="00083B36" w:rsidRPr="00BB2E00" w:rsidTr="004119B7">
        <w:trPr>
          <w:trHeight w:val="57"/>
        </w:trPr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36" w:rsidRPr="00BA4752" w:rsidRDefault="00781CD8">
            <w:pPr>
              <w:pStyle w:val="TableParagraph"/>
              <w:spacing w:line="246" w:lineRule="exact"/>
            </w:pPr>
            <w:r w:rsidRPr="00BA4752">
              <w:t>Стоимость услуг, форма оплаты: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36" w:rsidRPr="00BA4752" w:rsidRDefault="00083B36" w:rsidP="00DB0EF7">
            <w:pPr>
              <w:pStyle w:val="TableParagraph"/>
              <w:spacing w:line="251" w:lineRule="exact"/>
              <w:jc w:val="center"/>
              <w:rPr>
                <w:b/>
              </w:rPr>
            </w:pPr>
          </w:p>
        </w:tc>
      </w:tr>
      <w:tr w:rsidR="00083B36" w:rsidRPr="00BB2E00" w:rsidTr="004119B7">
        <w:trPr>
          <w:trHeight w:val="28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36" w:rsidRPr="00BA4752" w:rsidRDefault="00781CD8">
            <w:pPr>
              <w:pStyle w:val="TableParagraph"/>
              <w:spacing w:line="250" w:lineRule="exact"/>
            </w:pPr>
            <w:r w:rsidRPr="00BA4752">
              <w:t>Срок и условия оплаты: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36" w:rsidRPr="00BA4752" w:rsidRDefault="00B72645" w:rsidP="0077015A">
            <w:pPr>
              <w:pStyle w:val="TableParagraph"/>
              <w:spacing w:line="240" w:lineRule="auto"/>
              <w:ind w:left="159" w:right="148"/>
              <w:jc w:val="center"/>
            </w:pPr>
            <w:r w:rsidRPr="00BA4752">
              <w:t>По факту подписания данной Договор-Заявки 1 б/дней</w:t>
            </w:r>
          </w:p>
        </w:tc>
      </w:tr>
    </w:tbl>
    <w:p w:rsidR="00083B36" w:rsidRPr="00B72645" w:rsidRDefault="00781CD8">
      <w:pPr>
        <w:spacing w:after="3"/>
        <w:ind w:left="360"/>
        <w:rPr>
          <w:b/>
        </w:rPr>
      </w:pPr>
      <w:r w:rsidRPr="00B72645">
        <w:rPr>
          <w:b/>
        </w:rPr>
        <w:t>Выделенный подвижной состав:</w:t>
      </w:r>
    </w:p>
    <w:tbl>
      <w:tblPr>
        <w:tblStyle w:val="a7"/>
        <w:tblW w:w="0" w:type="auto"/>
        <w:tblInd w:w="392" w:type="dxa"/>
        <w:tblLook w:val="04A0"/>
      </w:tblPr>
      <w:tblGrid>
        <w:gridCol w:w="1843"/>
        <w:gridCol w:w="2268"/>
        <w:gridCol w:w="2551"/>
        <w:gridCol w:w="12"/>
        <w:gridCol w:w="3957"/>
      </w:tblGrid>
      <w:tr w:rsidR="00BA4752" w:rsidRPr="00CB294C" w:rsidTr="003C33DD">
        <w:trPr>
          <w:trHeight w:val="77"/>
        </w:trPr>
        <w:tc>
          <w:tcPr>
            <w:tcW w:w="1843" w:type="dxa"/>
          </w:tcPr>
          <w:p w:rsidR="00BA4752" w:rsidRPr="00BB0568" w:rsidRDefault="00BA4752" w:rsidP="00BA4752">
            <w:r w:rsidRPr="00BB0568">
              <w:t>Марка:</w:t>
            </w:r>
          </w:p>
        </w:tc>
        <w:tc>
          <w:tcPr>
            <w:tcW w:w="2268" w:type="dxa"/>
          </w:tcPr>
          <w:p w:rsidR="00BA4752" w:rsidRPr="000D2627" w:rsidRDefault="00BA4752" w:rsidP="00BA4752"/>
        </w:tc>
        <w:tc>
          <w:tcPr>
            <w:tcW w:w="2563" w:type="dxa"/>
            <w:gridSpan w:val="2"/>
          </w:tcPr>
          <w:p w:rsidR="00BA4752" w:rsidRPr="00A065EB" w:rsidRDefault="00BA4752" w:rsidP="001E14F5">
            <w:pPr>
              <w:rPr>
                <w:lang w:val="en-US"/>
              </w:rPr>
            </w:pPr>
            <w:r w:rsidRPr="00BB0568">
              <w:rPr>
                <w:b/>
              </w:rPr>
              <w:t>№ а/м</w:t>
            </w:r>
            <w:r>
              <w:rPr>
                <w:b/>
              </w:rPr>
              <w:t xml:space="preserve">: </w:t>
            </w:r>
          </w:p>
        </w:tc>
        <w:tc>
          <w:tcPr>
            <w:tcW w:w="3957" w:type="dxa"/>
          </w:tcPr>
          <w:p w:rsidR="00BA4752" w:rsidRPr="000A1543" w:rsidRDefault="00BA4752" w:rsidP="00BA4752">
            <w:r>
              <w:rPr>
                <w:b/>
              </w:rPr>
              <w:t>№ п/п:</w:t>
            </w:r>
            <w:r>
              <w:t xml:space="preserve"> </w:t>
            </w:r>
          </w:p>
        </w:tc>
      </w:tr>
      <w:tr w:rsidR="00BA4752" w:rsidRPr="005D79D5" w:rsidTr="003C33DD">
        <w:trPr>
          <w:trHeight w:val="77"/>
        </w:trPr>
        <w:tc>
          <w:tcPr>
            <w:tcW w:w="1843" w:type="dxa"/>
          </w:tcPr>
          <w:p w:rsidR="00BA4752" w:rsidRPr="00BB0568" w:rsidRDefault="00BA4752" w:rsidP="00BA4752">
            <w:r w:rsidRPr="00BB0568">
              <w:t>Ф.И.О. водителя</w:t>
            </w:r>
          </w:p>
        </w:tc>
        <w:tc>
          <w:tcPr>
            <w:tcW w:w="8788" w:type="dxa"/>
            <w:gridSpan w:val="4"/>
          </w:tcPr>
          <w:p w:rsidR="00BA4752" w:rsidRPr="00BB0568" w:rsidRDefault="00BA4752" w:rsidP="00BA4752">
            <w:pPr>
              <w:rPr>
                <w:rFonts w:eastAsia="Calibri"/>
              </w:rPr>
            </w:pPr>
          </w:p>
        </w:tc>
      </w:tr>
      <w:tr w:rsidR="00BA4752" w:rsidRPr="005D79D5" w:rsidTr="003C33DD">
        <w:trPr>
          <w:trHeight w:val="132"/>
        </w:trPr>
        <w:tc>
          <w:tcPr>
            <w:tcW w:w="1843" w:type="dxa"/>
          </w:tcPr>
          <w:p w:rsidR="00BA4752" w:rsidRPr="00BB0568" w:rsidRDefault="00BA4752" w:rsidP="00BA4752">
            <w:r w:rsidRPr="00BB0568">
              <w:t>Паспорт:</w:t>
            </w:r>
          </w:p>
        </w:tc>
        <w:tc>
          <w:tcPr>
            <w:tcW w:w="2268" w:type="dxa"/>
          </w:tcPr>
          <w:p w:rsidR="00BA4752" w:rsidRPr="0010640D" w:rsidRDefault="00BA4752" w:rsidP="001E14F5">
            <w:r w:rsidRPr="00BB0568">
              <w:rPr>
                <w:b/>
              </w:rPr>
              <w:t>серия:</w:t>
            </w:r>
            <w:r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BA4752" w:rsidRPr="000A1543" w:rsidRDefault="00BA4752" w:rsidP="001E14F5">
            <w:pPr>
              <w:rPr>
                <w:lang w:val="en-US"/>
              </w:rPr>
            </w:pPr>
            <w:r w:rsidRPr="00BB0568">
              <w:rPr>
                <w:b/>
              </w:rPr>
              <w:t>№:</w:t>
            </w:r>
            <w:r>
              <w:rPr>
                <w:b/>
              </w:rPr>
              <w:t xml:space="preserve"> </w:t>
            </w:r>
            <w:r w:rsidRPr="002A21F7">
              <w:rPr>
                <w:b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BA4752" w:rsidRPr="00E20E51" w:rsidRDefault="00BA4752" w:rsidP="001E14F5">
            <w:pPr>
              <w:rPr>
                <w:b/>
                <w:lang w:val="en-US"/>
              </w:rPr>
            </w:pPr>
            <w:r w:rsidRPr="00BB0568">
              <w:rPr>
                <w:b/>
              </w:rPr>
              <w:t>Дата выдачи:</w:t>
            </w:r>
            <w:r w:rsidRPr="00BB0568">
              <w:t xml:space="preserve"> </w:t>
            </w:r>
          </w:p>
        </w:tc>
      </w:tr>
      <w:tr w:rsidR="00BA4752" w:rsidRPr="005D79D5" w:rsidTr="003C33DD">
        <w:trPr>
          <w:trHeight w:val="77"/>
        </w:trPr>
        <w:tc>
          <w:tcPr>
            <w:tcW w:w="1843" w:type="dxa"/>
          </w:tcPr>
          <w:p w:rsidR="00BA4752" w:rsidRPr="00BB0568" w:rsidRDefault="00BA4752" w:rsidP="00BA4752">
            <w:r w:rsidRPr="00BB0568">
              <w:t>Выдан:</w:t>
            </w:r>
          </w:p>
        </w:tc>
        <w:tc>
          <w:tcPr>
            <w:tcW w:w="8788" w:type="dxa"/>
            <w:gridSpan w:val="4"/>
          </w:tcPr>
          <w:p w:rsidR="00BA4752" w:rsidRPr="00BB0568" w:rsidRDefault="00BA4752" w:rsidP="00BA4752">
            <w:pPr>
              <w:contextualSpacing/>
            </w:pPr>
          </w:p>
        </w:tc>
      </w:tr>
      <w:tr w:rsidR="00BA4752" w:rsidRPr="005D79D5" w:rsidTr="003C33DD">
        <w:trPr>
          <w:trHeight w:val="77"/>
        </w:trPr>
        <w:tc>
          <w:tcPr>
            <w:tcW w:w="1843" w:type="dxa"/>
          </w:tcPr>
          <w:p w:rsidR="00BA4752" w:rsidRPr="00BB0568" w:rsidRDefault="00BA4752" w:rsidP="00BA4752">
            <w:r>
              <w:t>Телефон:</w:t>
            </w:r>
          </w:p>
        </w:tc>
        <w:tc>
          <w:tcPr>
            <w:tcW w:w="8788" w:type="dxa"/>
            <w:gridSpan w:val="4"/>
          </w:tcPr>
          <w:p w:rsidR="00BA4752" w:rsidRPr="002E4816" w:rsidRDefault="00BA4752" w:rsidP="00BA4752">
            <w:pPr>
              <w:contextualSpacing/>
            </w:pPr>
          </w:p>
        </w:tc>
      </w:tr>
    </w:tbl>
    <w:p w:rsidR="00B72645" w:rsidRPr="00B72645" w:rsidRDefault="00B72645" w:rsidP="00B72645">
      <w:pPr>
        <w:ind w:left="340"/>
        <w:rPr>
          <w:b/>
          <w:i/>
          <w:sz w:val="20"/>
          <w:szCs w:val="20"/>
        </w:rPr>
      </w:pPr>
      <w:r w:rsidRPr="00B72645">
        <w:rPr>
          <w:b/>
          <w:i/>
          <w:sz w:val="20"/>
          <w:szCs w:val="20"/>
        </w:rPr>
        <w:t>Перевозка выполняется в соответствии с положениями Устава Автомобильного Транспорта РФ.</w:t>
      </w:r>
    </w:p>
    <w:p w:rsidR="004119B7" w:rsidRPr="00933A75" w:rsidRDefault="004119B7" w:rsidP="004119B7">
      <w:pPr>
        <w:pStyle w:val="a4"/>
        <w:numPr>
          <w:ilvl w:val="0"/>
          <w:numId w:val="4"/>
        </w:numPr>
        <w:spacing w:before="60"/>
        <w:ind w:left="851" w:right="408" w:hanging="284"/>
        <w:jc w:val="both"/>
        <w:rPr>
          <w:i/>
          <w:sz w:val="16"/>
          <w:szCs w:val="16"/>
        </w:rPr>
      </w:pPr>
      <w:r w:rsidRPr="00933A75">
        <w:rPr>
          <w:i/>
          <w:sz w:val="16"/>
          <w:szCs w:val="16"/>
        </w:rPr>
        <w:t xml:space="preserve">В случае отказа от данной </w:t>
      </w:r>
      <w:proofErr w:type="spellStart"/>
      <w:proofErr w:type="gramStart"/>
      <w:r w:rsidRPr="00933A75">
        <w:rPr>
          <w:i/>
          <w:sz w:val="16"/>
          <w:szCs w:val="16"/>
        </w:rPr>
        <w:t>Договор-Заявки</w:t>
      </w:r>
      <w:proofErr w:type="spellEnd"/>
      <w:proofErr w:type="gramEnd"/>
      <w:r w:rsidRPr="00933A75">
        <w:rPr>
          <w:i/>
          <w:sz w:val="16"/>
          <w:szCs w:val="16"/>
        </w:rPr>
        <w:t>, менее чем за 48 часов (суббота, воскресение и праздничные дни не считаются) до времени подачи автотранспортного средства на место погрузки, Заказчику внесенная сумма предоплаты обратно не возвращается.</w:t>
      </w:r>
    </w:p>
    <w:p w:rsidR="004119B7" w:rsidRPr="00933A75" w:rsidRDefault="004119B7" w:rsidP="004119B7">
      <w:pPr>
        <w:pStyle w:val="a4"/>
        <w:numPr>
          <w:ilvl w:val="0"/>
          <w:numId w:val="4"/>
        </w:numPr>
        <w:spacing w:before="60"/>
        <w:ind w:left="851" w:right="408" w:hanging="284"/>
        <w:jc w:val="both"/>
        <w:rPr>
          <w:i/>
          <w:sz w:val="16"/>
          <w:szCs w:val="16"/>
        </w:rPr>
      </w:pPr>
      <w:r w:rsidRPr="00933A75">
        <w:rPr>
          <w:i/>
          <w:sz w:val="16"/>
          <w:szCs w:val="16"/>
        </w:rPr>
        <w:t>Заказчик несет ответственность за срыв перевозки, за отказ от перевозки менее чем за 48 часов (суббота, воскресение и праздничные дни не считаются)  до времени подачи автотранспортного средства на место погрузки, Заказчик уплачивает Перевозчику штраф в размере 30% от стоимости перевозки.</w:t>
      </w:r>
    </w:p>
    <w:p w:rsidR="004119B7" w:rsidRPr="00933A75" w:rsidRDefault="004119B7" w:rsidP="004119B7">
      <w:pPr>
        <w:pStyle w:val="a4"/>
        <w:numPr>
          <w:ilvl w:val="0"/>
          <w:numId w:val="4"/>
        </w:numPr>
        <w:spacing w:before="60"/>
        <w:ind w:left="851" w:right="408" w:hanging="284"/>
        <w:jc w:val="both"/>
        <w:rPr>
          <w:i/>
          <w:sz w:val="16"/>
          <w:szCs w:val="16"/>
        </w:rPr>
      </w:pPr>
      <w:r w:rsidRPr="00933A75">
        <w:rPr>
          <w:i/>
          <w:sz w:val="16"/>
          <w:szCs w:val="16"/>
        </w:rPr>
        <w:t>В случае</w:t>
      </w:r>
      <w:proofErr w:type="gramStart"/>
      <w:r w:rsidRPr="00933A75">
        <w:rPr>
          <w:i/>
          <w:sz w:val="16"/>
          <w:szCs w:val="16"/>
        </w:rPr>
        <w:t>,</w:t>
      </w:r>
      <w:proofErr w:type="gramEnd"/>
      <w:r w:rsidRPr="00933A75">
        <w:rPr>
          <w:i/>
          <w:sz w:val="16"/>
          <w:szCs w:val="16"/>
        </w:rPr>
        <w:t xml:space="preserve"> если машина прибыла на место погрузки и в погрузке груза отказано, по причинам, которые не были прописаны и указаны в данной </w:t>
      </w:r>
      <w:proofErr w:type="spellStart"/>
      <w:r w:rsidRPr="00933A75">
        <w:rPr>
          <w:i/>
          <w:sz w:val="16"/>
          <w:szCs w:val="16"/>
        </w:rPr>
        <w:t>Договор-Заявке</w:t>
      </w:r>
      <w:proofErr w:type="spellEnd"/>
      <w:r w:rsidRPr="00933A75">
        <w:rPr>
          <w:i/>
          <w:sz w:val="16"/>
          <w:szCs w:val="16"/>
        </w:rPr>
        <w:t xml:space="preserve"> и не зависящих от Экспедитора (другой тип погрузки/разгрузки, требование предоставить водителю дополнительные документы, не соответствие товаров в кузове машины и т.д.) считается срывом погрузки. Заказчик уплачивает штраф за срыв погрузки в размере 30% от стоимости перевозки.</w:t>
      </w:r>
    </w:p>
    <w:p w:rsidR="004119B7" w:rsidRPr="00933A75" w:rsidRDefault="004119B7" w:rsidP="004119B7">
      <w:pPr>
        <w:pStyle w:val="a4"/>
        <w:numPr>
          <w:ilvl w:val="0"/>
          <w:numId w:val="4"/>
        </w:numPr>
        <w:spacing w:before="60"/>
        <w:ind w:left="851" w:right="408" w:hanging="284"/>
        <w:jc w:val="both"/>
        <w:rPr>
          <w:i/>
          <w:sz w:val="16"/>
          <w:szCs w:val="16"/>
        </w:rPr>
      </w:pPr>
      <w:r w:rsidRPr="00933A75">
        <w:rPr>
          <w:i/>
          <w:sz w:val="16"/>
          <w:szCs w:val="16"/>
        </w:rPr>
        <w:t>Простой т/</w:t>
      </w:r>
      <w:proofErr w:type="gramStart"/>
      <w:r w:rsidRPr="00933A75">
        <w:rPr>
          <w:i/>
          <w:sz w:val="16"/>
          <w:szCs w:val="16"/>
        </w:rPr>
        <w:t>с</w:t>
      </w:r>
      <w:proofErr w:type="gramEnd"/>
      <w:r w:rsidRPr="00933A75">
        <w:rPr>
          <w:i/>
          <w:sz w:val="16"/>
          <w:szCs w:val="16"/>
        </w:rPr>
        <w:t xml:space="preserve"> </w:t>
      </w:r>
      <w:proofErr w:type="gramStart"/>
      <w:r w:rsidRPr="00933A75">
        <w:rPr>
          <w:i/>
          <w:sz w:val="16"/>
          <w:szCs w:val="16"/>
        </w:rPr>
        <w:t>на</w:t>
      </w:r>
      <w:proofErr w:type="gramEnd"/>
      <w:r w:rsidRPr="00933A75">
        <w:rPr>
          <w:i/>
          <w:sz w:val="16"/>
          <w:szCs w:val="16"/>
        </w:rPr>
        <w:t xml:space="preserve"> погрузке/выгрузке более 3 часов, Заказчик уплачивает Экспедитору простой в размере 500 рублей/1 час.</w:t>
      </w:r>
    </w:p>
    <w:p w:rsidR="004119B7" w:rsidRPr="00933A75" w:rsidRDefault="004119B7" w:rsidP="004119B7">
      <w:pPr>
        <w:pStyle w:val="a4"/>
        <w:numPr>
          <w:ilvl w:val="0"/>
          <w:numId w:val="4"/>
        </w:numPr>
        <w:spacing w:before="60"/>
        <w:ind w:left="851" w:right="408" w:hanging="284"/>
        <w:jc w:val="both"/>
        <w:rPr>
          <w:i/>
          <w:sz w:val="16"/>
          <w:szCs w:val="16"/>
        </w:rPr>
      </w:pPr>
      <w:r w:rsidRPr="00933A75">
        <w:rPr>
          <w:i/>
          <w:sz w:val="16"/>
          <w:szCs w:val="16"/>
        </w:rPr>
        <w:t>Оформление сопроводительных документов (ТТН, Транспортная накладная, CMR) лежит полностью на Заказчике. Экспедитор не несет никакой ответственности за неправильно оформленные сопроводительные документы.</w:t>
      </w:r>
    </w:p>
    <w:p w:rsidR="004119B7" w:rsidRPr="00933A75" w:rsidRDefault="004119B7" w:rsidP="004119B7">
      <w:pPr>
        <w:pStyle w:val="a4"/>
        <w:numPr>
          <w:ilvl w:val="0"/>
          <w:numId w:val="4"/>
        </w:numPr>
        <w:spacing w:before="60"/>
        <w:ind w:left="851" w:right="408" w:hanging="284"/>
        <w:jc w:val="both"/>
        <w:rPr>
          <w:i/>
          <w:sz w:val="16"/>
          <w:szCs w:val="16"/>
        </w:rPr>
      </w:pPr>
      <w:r w:rsidRPr="00933A75">
        <w:rPr>
          <w:i/>
          <w:sz w:val="16"/>
          <w:szCs w:val="16"/>
        </w:rPr>
        <w:t xml:space="preserve">В случае просрочки оплаты, согласно данной </w:t>
      </w:r>
      <w:proofErr w:type="spellStart"/>
      <w:proofErr w:type="gramStart"/>
      <w:r w:rsidRPr="00933A75">
        <w:rPr>
          <w:i/>
          <w:sz w:val="16"/>
          <w:szCs w:val="16"/>
        </w:rPr>
        <w:t>Договор-Заявки</w:t>
      </w:r>
      <w:proofErr w:type="spellEnd"/>
      <w:proofErr w:type="gramEnd"/>
      <w:r w:rsidRPr="00933A75">
        <w:rPr>
          <w:i/>
          <w:sz w:val="16"/>
          <w:szCs w:val="16"/>
        </w:rPr>
        <w:t>, Заказчик уплачивает экспедитору штраф в размере 10% от стоимости перевозки за каждый день просрочки платежа.</w:t>
      </w:r>
    </w:p>
    <w:p w:rsidR="004119B7" w:rsidRPr="00933A75" w:rsidRDefault="004119B7" w:rsidP="004119B7">
      <w:pPr>
        <w:pStyle w:val="a4"/>
        <w:numPr>
          <w:ilvl w:val="0"/>
          <w:numId w:val="4"/>
        </w:numPr>
        <w:spacing w:before="60"/>
        <w:ind w:left="851" w:right="408" w:hanging="284"/>
        <w:jc w:val="both"/>
        <w:rPr>
          <w:i/>
          <w:sz w:val="16"/>
          <w:szCs w:val="16"/>
        </w:rPr>
      </w:pPr>
      <w:r w:rsidRPr="00933A75">
        <w:rPr>
          <w:i/>
          <w:sz w:val="16"/>
          <w:szCs w:val="16"/>
        </w:rPr>
        <w:t>После внесения оплаты/предоплаты или погрузки т/</w:t>
      </w:r>
      <w:proofErr w:type="gramStart"/>
      <w:r w:rsidRPr="00933A75">
        <w:rPr>
          <w:i/>
          <w:sz w:val="16"/>
          <w:szCs w:val="16"/>
        </w:rPr>
        <w:t>с</w:t>
      </w:r>
      <w:proofErr w:type="gramEnd"/>
      <w:r w:rsidRPr="00933A75">
        <w:rPr>
          <w:i/>
          <w:sz w:val="16"/>
          <w:szCs w:val="16"/>
        </w:rPr>
        <w:t xml:space="preserve">, </w:t>
      </w:r>
      <w:proofErr w:type="gramStart"/>
      <w:r w:rsidRPr="00933A75">
        <w:rPr>
          <w:i/>
          <w:sz w:val="16"/>
          <w:szCs w:val="16"/>
        </w:rPr>
        <w:t>Договор-Заявка</w:t>
      </w:r>
      <w:proofErr w:type="gramEnd"/>
      <w:r w:rsidRPr="00933A75">
        <w:rPr>
          <w:i/>
          <w:sz w:val="16"/>
          <w:szCs w:val="16"/>
        </w:rPr>
        <w:t xml:space="preserve"> вступает в законную силу и считается подписанной со стороны Заказчика.</w:t>
      </w:r>
    </w:p>
    <w:p w:rsidR="004119B7" w:rsidRPr="00933A75" w:rsidRDefault="004119B7" w:rsidP="004119B7">
      <w:pPr>
        <w:pStyle w:val="a4"/>
        <w:numPr>
          <w:ilvl w:val="0"/>
          <w:numId w:val="4"/>
        </w:numPr>
        <w:spacing w:before="60"/>
        <w:ind w:left="851" w:right="408" w:hanging="284"/>
        <w:jc w:val="both"/>
        <w:rPr>
          <w:i/>
          <w:sz w:val="16"/>
          <w:szCs w:val="16"/>
        </w:rPr>
      </w:pPr>
      <w:r w:rsidRPr="00933A75">
        <w:rPr>
          <w:i/>
          <w:sz w:val="16"/>
          <w:szCs w:val="16"/>
        </w:rPr>
        <w:t>За изменение, искажение сведений о свойствах и характеристике груза, в том числе о его массе, габаритах, объемах, количестве, состоянии и степени опасности, взимается штраф с Заказчика в размере 50% от стоимости перевозки груза.</w:t>
      </w:r>
    </w:p>
    <w:p w:rsidR="00B72645" w:rsidRPr="004119B7" w:rsidRDefault="004119B7" w:rsidP="004119B7">
      <w:pPr>
        <w:pStyle w:val="a4"/>
        <w:numPr>
          <w:ilvl w:val="0"/>
          <w:numId w:val="4"/>
        </w:numPr>
        <w:spacing w:before="60" w:after="60"/>
        <w:ind w:left="851" w:right="408" w:hanging="284"/>
        <w:jc w:val="both"/>
        <w:rPr>
          <w:i/>
          <w:sz w:val="16"/>
          <w:szCs w:val="16"/>
        </w:rPr>
      </w:pPr>
      <w:r w:rsidRPr="00933A75">
        <w:rPr>
          <w:i/>
          <w:sz w:val="16"/>
          <w:szCs w:val="16"/>
        </w:rPr>
        <w:t>Все вопросы по погрузке/выгрузке и местонахождению т/</w:t>
      </w:r>
      <w:proofErr w:type="gramStart"/>
      <w:r w:rsidRPr="00933A75">
        <w:rPr>
          <w:i/>
          <w:sz w:val="16"/>
          <w:szCs w:val="16"/>
        </w:rPr>
        <w:t>с</w:t>
      </w:r>
      <w:proofErr w:type="gramEnd"/>
      <w:r w:rsidRPr="00933A75">
        <w:rPr>
          <w:i/>
          <w:sz w:val="16"/>
          <w:szCs w:val="16"/>
        </w:rPr>
        <w:t xml:space="preserve"> задавать напрямую </w:t>
      </w:r>
      <w:proofErr w:type="gramStart"/>
      <w:r w:rsidRPr="00933A75">
        <w:rPr>
          <w:i/>
          <w:sz w:val="16"/>
          <w:szCs w:val="16"/>
        </w:rPr>
        <w:t>водителю</w:t>
      </w:r>
      <w:proofErr w:type="gramEnd"/>
      <w:r w:rsidRPr="00933A75">
        <w:rPr>
          <w:i/>
          <w:sz w:val="16"/>
          <w:szCs w:val="16"/>
        </w:rPr>
        <w:t xml:space="preserve"> т/с, а не логистам компании ООО «</w:t>
      </w:r>
      <w:proofErr w:type="spellStart"/>
      <w:r w:rsidRPr="00933A75">
        <w:rPr>
          <w:i/>
          <w:sz w:val="16"/>
          <w:szCs w:val="16"/>
        </w:rPr>
        <w:t>ТрансЛинии</w:t>
      </w:r>
      <w:proofErr w:type="spellEnd"/>
      <w:r w:rsidRPr="00933A75">
        <w:rPr>
          <w:i/>
          <w:sz w:val="16"/>
          <w:szCs w:val="16"/>
        </w:rPr>
        <w:t>».</w:t>
      </w:r>
    </w:p>
    <w:tbl>
      <w:tblPr>
        <w:tblStyle w:val="TableNormal"/>
        <w:tblpPr w:leftFromText="180" w:rightFromText="180" w:vertAnchor="text" w:horzAnchor="margin" w:tblpX="289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52"/>
        <w:gridCol w:w="5437"/>
      </w:tblGrid>
      <w:tr w:rsidR="00B72645" w:rsidRPr="00B72645" w:rsidTr="000146AD">
        <w:trPr>
          <w:trHeight w:val="254"/>
        </w:trPr>
        <w:tc>
          <w:tcPr>
            <w:tcW w:w="5052" w:type="dxa"/>
          </w:tcPr>
          <w:p w:rsidR="00B72645" w:rsidRPr="00B72645" w:rsidRDefault="00B72645" w:rsidP="00B72645">
            <w:pPr>
              <w:spacing w:line="234" w:lineRule="exact"/>
              <w:ind w:left="107"/>
            </w:pPr>
            <w:r w:rsidRPr="00B72645">
              <w:rPr>
                <w:b/>
              </w:rPr>
              <w:t xml:space="preserve">Экспедитор: </w:t>
            </w:r>
            <w:r w:rsidRPr="00B72645">
              <w:t>ООО «ТрансЛинии»</w:t>
            </w:r>
          </w:p>
        </w:tc>
        <w:tc>
          <w:tcPr>
            <w:tcW w:w="5437" w:type="dxa"/>
          </w:tcPr>
          <w:p w:rsidR="00B72645" w:rsidRPr="00B72645" w:rsidRDefault="00B72645" w:rsidP="001E14F5">
            <w:r w:rsidRPr="00B72645">
              <w:rPr>
                <w:b/>
              </w:rPr>
              <w:t xml:space="preserve">Заказчик: </w:t>
            </w:r>
          </w:p>
        </w:tc>
      </w:tr>
      <w:tr w:rsidR="00B72645" w:rsidRPr="00B72645" w:rsidTr="000146AD">
        <w:trPr>
          <w:trHeight w:val="251"/>
        </w:trPr>
        <w:tc>
          <w:tcPr>
            <w:tcW w:w="5052" w:type="dxa"/>
          </w:tcPr>
          <w:p w:rsidR="00B72645" w:rsidRPr="00B72645" w:rsidRDefault="00B72645" w:rsidP="00B72645">
            <w:pPr>
              <w:spacing w:line="232" w:lineRule="exact"/>
              <w:ind w:left="107"/>
            </w:pPr>
            <w:r>
              <w:rPr>
                <w:b/>
              </w:rPr>
              <w:t xml:space="preserve"> </w:t>
            </w:r>
            <w:r w:rsidRPr="00B72645">
              <w:rPr>
                <w:b/>
              </w:rPr>
              <w:t xml:space="preserve">Контактное лицо: </w:t>
            </w:r>
            <w:r w:rsidRPr="00B72645">
              <w:t>Анна</w:t>
            </w:r>
          </w:p>
        </w:tc>
        <w:tc>
          <w:tcPr>
            <w:tcW w:w="5437" w:type="dxa"/>
          </w:tcPr>
          <w:p w:rsidR="00B72645" w:rsidRPr="00B72645" w:rsidRDefault="00B72645" w:rsidP="00B72645"/>
        </w:tc>
      </w:tr>
      <w:tr w:rsidR="00B72645" w:rsidRPr="00B72645" w:rsidTr="000146AD">
        <w:trPr>
          <w:trHeight w:val="254"/>
        </w:trPr>
        <w:tc>
          <w:tcPr>
            <w:tcW w:w="5052" w:type="dxa"/>
          </w:tcPr>
          <w:p w:rsidR="00B72645" w:rsidRPr="00B72645" w:rsidRDefault="00B72645" w:rsidP="00B72645">
            <w:pPr>
              <w:ind w:left="142"/>
            </w:pPr>
            <w:r w:rsidRPr="00B72645">
              <w:rPr>
                <w:b/>
              </w:rPr>
              <w:t xml:space="preserve">ИНН/КПП: </w:t>
            </w:r>
            <w:r w:rsidRPr="00B72645">
              <w:t>5904348190/590401001</w:t>
            </w:r>
          </w:p>
        </w:tc>
        <w:tc>
          <w:tcPr>
            <w:tcW w:w="5437" w:type="dxa"/>
          </w:tcPr>
          <w:p w:rsidR="00B72645" w:rsidRPr="00B72645" w:rsidRDefault="00B72645" w:rsidP="00B72645"/>
        </w:tc>
      </w:tr>
      <w:tr w:rsidR="00B72645" w:rsidRPr="00B72645" w:rsidTr="000146AD">
        <w:trPr>
          <w:trHeight w:val="251"/>
        </w:trPr>
        <w:tc>
          <w:tcPr>
            <w:tcW w:w="5052" w:type="dxa"/>
          </w:tcPr>
          <w:p w:rsidR="00B72645" w:rsidRPr="00B72645" w:rsidRDefault="00B72645" w:rsidP="00B72645">
            <w:pPr>
              <w:ind w:left="142"/>
              <w:rPr>
                <w:b/>
              </w:rPr>
            </w:pPr>
            <w:r w:rsidRPr="00B72645">
              <w:rPr>
                <w:b/>
              </w:rPr>
              <w:t xml:space="preserve">ОГРН: </w:t>
            </w:r>
            <w:r w:rsidRPr="00B72645">
              <w:t>1175958009512</w:t>
            </w:r>
          </w:p>
        </w:tc>
        <w:tc>
          <w:tcPr>
            <w:tcW w:w="5437" w:type="dxa"/>
          </w:tcPr>
          <w:p w:rsidR="00B72645" w:rsidRPr="00B72645" w:rsidRDefault="00B72645" w:rsidP="00B72645"/>
        </w:tc>
      </w:tr>
      <w:tr w:rsidR="00B72645" w:rsidRPr="00B72645" w:rsidTr="000146AD">
        <w:trPr>
          <w:trHeight w:val="506"/>
        </w:trPr>
        <w:tc>
          <w:tcPr>
            <w:tcW w:w="5052" w:type="dxa"/>
          </w:tcPr>
          <w:p w:rsidR="00B72645" w:rsidRPr="00B72645" w:rsidRDefault="00B72645" w:rsidP="00B72645">
            <w:pPr>
              <w:ind w:left="142"/>
              <w:rPr>
                <w:b/>
              </w:rPr>
            </w:pPr>
            <w:r w:rsidRPr="00B72645">
              <w:rPr>
                <w:b/>
              </w:rPr>
              <w:t xml:space="preserve">Юр. Адрес: </w:t>
            </w:r>
            <w:r w:rsidRPr="00B72645">
              <w:rPr>
                <w:szCs w:val="20"/>
              </w:rPr>
              <w:t>614007, Пермский край, г. Пермь, ул. Николая Островского, 59, офис 601</w:t>
            </w:r>
          </w:p>
        </w:tc>
        <w:tc>
          <w:tcPr>
            <w:tcW w:w="5437" w:type="dxa"/>
          </w:tcPr>
          <w:p w:rsidR="00B72645" w:rsidRPr="00B72645" w:rsidRDefault="00B72645" w:rsidP="00B72645"/>
        </w:tc>
      </w:tr>
      <w:tr w:rsidR="00B72645" w:rsidRPr="00B72645" w:rsidTr="000146AD">
        <w:trPr>
          <w:trHeight w:val="253"/>
        </w:trPr>
        <w:tc>
          <w:tcPr>
            <w:tcW w:w="5052" w:type="dxa"/>
          </w:tcPr>
          <w:p w:rsidR="00B72645" w:rsidRPr="00B72645" w:rsidRDefault="00B72645" w:rsidP="00B72645">
            <w:pPr>
              <w:spacing w:line="234" w:lineRule="exact"/>
              <w:ind w:left="107"/>
            </w:pPr>
            <w:r w:rsidRPr="00B72645">
              <w:rPr>
                <w:b/>
              </w:rPr>
              <w:t xml:space="preserve">Телефон: </w:t>
            </w:r>
            <w:r w:rsidRPr="00B72645">
              <w:t>8-908-245-40-90</w:t>
            </w:r>
          </w:p>
        </w:tc>
        <w:tc>
          <w:tcPr>
            <w:tcW w:w="5437" w:type="dxa"/>
          </w:tcPr>
          <w:p w:rsidR="00B72645" w:rsidRPr="00B72645" w:rsidRDefault="00B72645" w:rsidP="00B72645"/>
        </w:tc>
      </w:tr>
      <w:tr w:rsidR="00B72645" w:rsidRPr="00B72645" w:rsidTr="000146AD">
        <w:trPr>
          <w:trHeight w:val="254"/>
        </w:trPr>
        <w:tc>
          <w:tcPr>
            <w:tcW w:w="5052" w:type="dxa"/>
          </w:tcPr>
          <w:p w:rsidR="00B72645" w:rsidRPr="00B72645" w:rsidRDefault="00B72645" w:rsidP="00B72645">
            <w:pPr>
              <w:spacing w:line="234" w:lineRule="exact"/>
              <w:ind w:left="1925"/>
              <w:jc w:val="right"/>
            </w:pPr>
            <w:r w:rsidRPr="00B72645">
              <w:t>/ Ген. Директор Серкова В.Н./</w:t>
            </w:r>
          </w:p>
        </w:tc>
        <w:tc>
          <w:tcPr>
            <w:tcW w:w="5437" w:type="dxa"/>
          </w:tcPr>
          <w:p w:rsidR="00B72645" w:rsidRPr="00B72645" w:rsidRDefault="00B72645" w:rsidP="001E14F5">
            <w:pPr>
              <w:jc w:val="right"/>
            </w:pPr>
            <w:r w:rsidRPr="00B72645">
              <w:t xml:space="preserve">                               /./</w:t>
            </w:r>
          </w:p>
        </w:tc>
      </w:tr>
    </w:tbl>
    <w:p w:rsidR="00B72645" w:rsidRPr="00B72645" w:rsidRDefault="00B72645" w:rsidP="00B72645">
      <w:pPr>
        <w:rPr>
          <w:i/>
        </w:rPr>
      </w:pPr>
    </w:p>
    <w:p w:rsidR="00083B36" w:rsidRPr="0015451E" w:rsidRDefault="00083B36" w:rsidP="00B72645">
      <w:pPr>
        <w:tabs>
          <w:tab w:val="left" w:pos="1110"/>
        </w:tabs>
        <w:ind w:left="968" w:right="1102"/>
        <w:rPr>
          <w:sz w:val="20"/>
        </w:rPr>
      </w:pPr>
    </w:p>
    <w:sectPr w:rsidR="00083B36" w:rsidRPr="0015451E" w:rsidSect="00B03E4B">
      <w:type w:val="continuous"/>
      <w:pgSz w:w="11910" w:h="16840"/>
      <w:pgMar w:top="0" w:right="50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1805"/>
    <w:multiLevelType w:val="hybridMultilevel"/>
    <w:tmpl w:val="34202A42"/>
    <w:lvl w:ilvl="0" w:tplc="7BBEBBAE">
      <w:start w:val="1"/>
      <w:numFmt w:val="decimal"/>
      <w:lvlText w:val="%1."/>
      <w:lvlJc w:val="left"/>
      <w:pPr>
        <w:ind w:left="360" w:hanging="161"/>
        <w:jc w:val="right"/>
      </w:pPr>
      <w:rPr>
        <w:rFonts w:hint="default"/>
        <w:b/>
        <w:bCs/>
        <w:i/>
        <w:spacing w:val="-2"/>
        <w:w w:val="100"/>
        <w:lang w:val="ru-RU" w:eastAsia="ru-RU" w:bidi="ru-RU"/>
      </w:rPr>
    </w:lvl>
    <w:lvl w:ilvl="1" w:tplc="A5924A32">
      <w:numFmt w:val="bullet"/>
      <w:lvlText w:val="•"/>
      <w:lvlJc w:val="left"/>
      <w:pPr>
        <w:ind w:left="1428" w:hanging="161"/>
      </w:pPr>
      <w:rPr>
        <w:rFonts w:hint="default"/>
        <w:lang w:val="ru-RU" w:eastAsia="ru-RU" w:bidi="ru-RU"/>
      </w:rPr>
    </w:lvl>
    <w:lvl w:ilvl="2" w:tplc="F2E2706C">
      <w:numFmt w:val="bullet"/>
      <w:lvlText w:val="•"/>
      <w:lvlJc w:val="left"/>
      <w:pPr>
        <w:ind w:left="2497" w:hanging="161"/>
      </w:pPr>
      <w:rPr>
        <w:rFonts w:hint="default"/>
        <w:lang w:val="ru-RU" w:eastAsia="ru-RU" w:bidi="ru-RU"/>
      </w:rPr>
    </w:lvl>
    <w:lvl w:ilvl="3" w:tplc="74C2D920">
      <w:numFmt w:val="bullet"/>
      <w:lvlText w:val="•"/>
      <w:lvlJc w:val="left"/>
      <w:pPr>
        <w:ind w:left="3565" w:hanging="161"/>
      </w:pPr>
      <w:rPr>
        <w:rFonts w:hint="default"/>
        <w:lang w:val="ru-RU" w:eastAsia="ru-RU" w:bidi="ru-RU"/>
      </w:rPr>
    </w:lvl>
    <w:lvl w:ilvl="4" w:tplc="3F62E7BC">
      <w:numFmt w:val="bullet"/>
      <w:lvlText w:val="•"/>
      <w:lvlJc w:val="left"/>
      <w:pPr>
        <w:ind w:left="4634" w:hanging="161"/>
      </w:pPr>
      <w:rPr>
        <w:rFonts w:hint="default"/>
        <w:lang w:val="ru-RU" w:eastAsia="ru-RU" w:bidi="ru-RU"/>
      </w:rPr>
    </w:lvl>
    <w:lvl w:ilvl="5" w:tplc="D23E4EA6">
      <w:numFmt w:val="bullet"/>
      <w:lvlText w:val="•"/>
      <w:lvlJc w:val="left"/>
      <w:pPr>
        <w:ind w:left="5703" w:hanging="161"/>
      </w:pPr>
      <w:rPr>
        <w:rFonts w:hint="default"/>
        <w:lang w:val="ru-RU" w:eastAsia="ru-RU" w:bidi="ru-RU"/>
      </w:rPr>
    </w:lvl>
    <w:lvl w:ilvl="6" w:tplc="C7F6CE58">
      <w:numFmt w:val="bullet"/>
      <w:lvlText w:val="•"/>
      <w:lvlJc w:val="left"/>
      <w:pPr>
        <w:ind w:left="6771" w:hanging="161"/>
      </w:pPr>
      <w:rPr>
        <w:rFonts w:hint="default"/>
        <w:lang w:val="ru-RU" w:eastAsia="ru-RU" w:bidi="ru-RU"/>
      </w:rPr>
    </w:lvl>
    <w:lvl w:ilvl="7" w:tplc="9E6AE9D2">
      <w:numFmt w:val="bullet"/>
      <w:lvlText w:val="•"/>
      <w:lvlJc w:val="left"/>
      <w:pPr>
        <w:ind w:left="7840" w:hanging="161"/>
      </w:pPr>
      <w:rPr>
        <w:rFonts w:hint="default"/>
        <w:lang w:val="ru-RU" w:eastAsia="ru-RU" w:bidi="ru-RU"/>
      </w:rPr>
    </w:lvl>
    <w:lvl w:ilvl="8" w:tplc="B30C864A">
      <w:numFmt w:val="bullet"/>
      <w:lvlText w:val="•"/>
      <w:lvlJc w:val="left"/>
      <w:pPr>
        <w:ind w:left="8909" w:hanging="161"/>
      </w:pPr>
      <w:rPr>
        <w:rFonts w:hint="default"/>
        <w:lang w:val="ru-RU" w:eastAsia="ru-RU" w:bidi="ru-RU"/>
      </w:rPr>
    </w:lvl>
  </w:abstractNum>
  <w:abstractNum w:abstractNumId="1">
    <w:nsid w:val="4F32739E"/>
    <w:multiLevelType w:val="hybridMultilevel"/>
    <w:tmpl w:val="57F4B7F6"/>
    <w:lvl w:ilvl="0" w:tplc="C7545A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81416"/>
    <w:multiLevelType w:val="hybridMultilevel"/>
    <w:tmpl w:val="65864080"/>
    <w:lvl w:ilvl="0" w:tplc="F154B260">
      <w:start w:val="1"/>
      <w:numFmt w:val="decimal"/>
      <w:lvlText w:val="%1."/>
      <w:lvlJc w:val="left"/>
      <w:pPr>
        <w:ind w:left="260" w:hanging="142"/>
      </w:pPr>
      <w:rPr>
        <w:rFonts w:ascii="Times New Roman" w:eastAsia="Times New Roman" w:hAnsi="Times New Roman" w:cs="Times New Roman" w:hint="default"/>
        <w:i/>
        <w:w w:val="99"/>
        <w:sz w:val="14"/>
        <w:szCs w:val="14"/>
        <w:lang w:val="ru-RU" w:eastAsia="ru-RU" w:bidi="ru-RU"/>
      </w:rPr>
    </w:lvl>
    <w:lvl w:ilvl="1" w:tplc="856C0002">
      <w:numFmt w:val="bullet"/>
      <w:lvlText w:val="•"/>
      <w:lvlJc w:val="left"/>
      <w:pPr>
        <w:ind w:left="1328" w:hanging="142"/>
      </w:pPr>
      <w:rPr>
        <w:rFonts w:hint="default"/>
        <w:lang w:val="ru-RU" w:eastAsia="ru-RU" w:bidi="ru-RU"/>
      </w:rPr>
    </w:lvl>
    <w:lvl w:ilvl="2" w:tplc="9EDAB82E">
      <w:numFmt w:val="bullet"/>
      <w:lvlText w:val="•"/>
      <w:lvlJc w:val="left"/>
      <w:pPr>
        <w:ind w:left="2397" w:hanging="142"/>
      </w:pPr>
      <w:rPr>
        <w:rFonts w:hint="default"/>
        <w:lang w:val="ru-RU" w:eastAsia="ru-RU" w:bidi="ru-RU"/>
      </w:rPr>
    </w:lvl>
    <w:lvl w:ilvl="3" w:tplc="738EA3C6">
      <w:numFmt w:val="bullet"/>
      <w:lvlText w:val="•"/>
      <w:lvlJc w:val="left"/>
      <w:pPr>
        <w:ind w:left="3465" w:hanging="142"/>
      </w:pPr>
      <w:rPr>
        <w:rFonts w:hint="default"/>
        <w:lang w:val="ru-RU" w:eastAsia="ru-RU" w:bidi="ru-RU"/>
      </w:rPr>
    </w:lvl>
    <w:lvl w:ilvl="4" w:tplc="72F0E41A">
      <w:numFmt w:val="bullet"/>
      <w:lvlText w:val="•"/>
      <w:lvlJc w:val="left"/>
      <w:pPr>
        <w:ind w:left="4534" w:hanging="142"/>
      </w:pPr>
      <w:rPr>
        <w:rFonts w:hint="default"/>
        <w:lang w:val="ru-RU" w:eastAsia="ru-RU" w:bidi="ru-RU"/>
      </w:rPr>
    </w:lvl>
    <w:lvl w:ilvl="5" w:tplc="4FE2FDA6">
      <w:numFmt w:val="bullet"/>
      <w:lvlText w:val="•"/>
      <w:lvlJc w:val="left"/>
      <w:pPr>
        <w:ind w:left="5603" w:hanging="142"/>
      </w:pPr>
      <w:rPr>
        <w:rFonts w:hint="default"/>
        <w:lang w:val="ru-RU" w:eastAsia="ru-RU" w:bidi="ru-RU"/>
      </w:rPr>
    </w:lvl>
    <w:lvl w:ilvl="6" w:tplc="4D4231C6">
      <w:numFmt w:val="bullet"/>
      <w:lvlText w:val="•"/>
      <w:lvlJc w:val="left"/>
      <w:pPr>
        <w:ind w:left="6671" w:hanging="142"/>
      </w:pPr>
      <w:rPr>
        <w:rFonts w:hint="default"/>
        <w:lang w:val="ru-RU" w:eastAsia="ru-RU" w:bidi="ru-RU"/>
      </w:rPr>
    </w:lvl>
    <w:lvl w:ilvl="7" w:tplc="FC16A336">
      <w:numFmt w:val="bullet"/>
      <w:lvlText w:val="•"/>
      <w:lvlJc w:val="left"/>
      <w:pPr>
        <w:ind w:left="7740" w:hanging="142"/>
      </w:pPr>
      <w:rPr>
        <w:rFonts w:hint="default"/>
        <w:lang w:val="ru-RU" w:eastAsia="ru-RU" w:bidi="ru-RU"/>
      </w:rPr>
    </w:lvl>
    <w:lvl w:ilvl="8" w:tplc="C91CCD52">
      <w:numFmt w:val="bullet"/>
      <w:lvlText w:val="•"/>
      <w:lvlJc w:val="left"/>
      <w:pPr>
        <w:ind w:left="8809" w:hanging="142"/>
      </w:pPr>
      <w:rPr>
        <w:rFonts w:hint="default"/>
        <w:lang w:val="ru-RU" w:eastAsia="ru-RU" w:bidi="ru-RU"/>
      </w:rPr>
    </w:lvl>
  </w:abstractNum>
  <w:abstractNum w:abstractNumId="3">
    <w:nsid w:val="7FC573A3"/>
    <w:multiLevelType w:val="hybridMultilevel"/>
    <w:tmpl w:val="18642102"/>
    <w:lvl w:ilvl="0" w:tplc="97A4E00A">
      <w:start w:val="1"/>
      <w:numFmt w:val="decimal"/>
      <w:lvlText w:val="%1."/>
      <w:lvlJc w:val="left"/>
      <w:pPr>
        <w:ind w:left="340" w:hanging="173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16"/>
        <w:szCs w:val="16"/>
        <w:lang w:val="ru-RU" w:eastAsia="ru-RU" w:bidi="ru-RU"/>
      </w:rPr>
    </w:lvl>
    <w:lvl w:ilvl="1" w:tplc="8E141B66">
      <w:numFmt w:val="bullet"/>
      <w:lvlText w:val="•"/>
      <w:lvlJc w:val="left"/>
      <w:pPr>
        <w:ind w:left="1402" w:hanging="173"/>
      </w:pPr>
      <w:rPr>
        <w:rFonts w:hint="default"/>
        <w:lang w:val="ru-RU" w:eastAsia="ru-RU" w:bidi="ru-RU"/>
      </w:rPr>
    </w:lvl>
    <w:lvl w:ilvl="2" w:tplc="711CAD50">
      <w:numFmt w:val="bullet"/>
      <w:lvlText w:val="•"/>
      <w:lvlJc w:val="left"/>
      <w:pPr>
        <w:ind w:left="2465" w:hanging="173"/>
      </w:pPr>
      <w:rPr>
        <w:rFonts w:hint="default"/>
        <w:lang w:val="ru-RU" w:eastAsia="ru-RU" w:bidi="ru-RU"/>
      </w:rPr>
    </w:lvl>
    <w:lvl w:ilvl="3" w:tplc="4F38B066">
      <w:numFmt w:val="bullet"/>
      <w:lvlText w:val="•"/>
      <w:lvlJc w:val="left"/>
      <w:pPr>
        <w:ind w:left="3527" w:hanging="173"/>
      </w:pPr>
      <w:rPr>
        <w:rFonts w:hint="default"/>
        <w:lang w:val="ru-RU" w:eastAsia="ru-RU" w:bidi="ru-RU"/>
      </w:rPr>
    </w:lvl>
    <w:lvl w:ilvl="4" w:tplc="E59AC71E">
      <w:numFmt w:val="bullet"/>
      <w:lvlText w:val="•"/>
      <w:lvlJc w:val="left"/>
      <w:pPr>
        <w:ind w:left="4590" w:hanging="173"/>
      </w:pPr>
      <w:rPr>
        <w:rFonts w:hint="default"/>
        <w:lang w:val="ru-RU" w:eastAsia="ru-RU" w:bidi="ru-RU"/>
      </w:rPr>
    </w:lvl>
    <w:lvl w:ilvl="5" w:tplc="5CF22000">
      <w:numFmt w:val="bullet"/>
      <w:lvlText w:val="•"/>
      <w:lvlJc w:val="left"/>
      <w:pPr>
        <w:ind w:left="5653" w:hanging="173"/>
      </w:pPr>
      <w:rPr>
        <w:rFonts w:hint="default"/>
        <w:lang w:val="ru-RU" w:eastAsia="ru-RU" w:bidi="ru-RU"/>
      </w:rPr>
    </w:lvl>
    <w:lvl w:ilvl="6" w:tplc="1A8CAB76">
      <w:numFmt w:val="bullet"/>
      <w:lvlText w:val="•"/>
      <w:lvlJc w:val="left"/>
      <w:pPr>
        <w:ind w:left="6715" w:hanging="173"/>
      </w:pPr>
      <w:rPr>
        <w:rFonts w:hint="default"/>
        <w:lang w:val="ru-RU" w:eastAsia="ru-RU" w:bidi="ru-RU"/>
      </w:rPr>
    </w:lvl>
    <w:lvl w:ilvl="7" w:tplc="753E65E0">
      <w:numFmt w:val="bullet"/>
      <w:lvlText w:val="•"/>
      <w:lvlJc w:val="left"/>
      <w:pPr>
        <w:ind w:left="7778" w:hanging="173"/>
      </w:pPr>
      <w:rPr>
        <w:rFonts w:hint="default"/>
        <w:lang w:val="ru-RU" w:eastAsia="ru-RU" w:bidi="ru-RU"/>
      </w:rPr>
    </w:lvl>
    <w:lvl w:ilvl="8" w:tplc="97481A64">
      <w:numFmt w:val="bullet"/>
      <w:lvlText w:val="•"/>
      <w:lvlJc w:val="left"/>
      <w:pPr>
        <w:ind w:left="8841" w:hanging="17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83B36"/>
    <w:rsid w:val="000120B0"/>
    <w:rsid w:val="00012C94"/>
    <w:rsid w:val="00015FD9"/>
    <w:rsid w:val="00030C17"/>
    <w:rsid w:val="000378B9"/>
    <w:rsid w:val="00067E01"/>
    <w:rsid w:val="00083B36"/>
    <w:rsid w:val="000B0D98"/>
    <w:rsid w:val="000D2D61"/>
    <w:rsid w:val="000E3826"/>
    <w:rsid w:val="000E3FB4"/>
    <w:rsid w:val="000E787F"/>
    <w:rsid w:val="0010640D"/>
    <w:rsid w:val="00122CFD"/>
    <w:rsid w:val="001248FD"/>
    <w:rsid w:val="00144CEB"/>
    <w:rsid w:val="00152890"/>
    <w:rsid w:val="0015451E"/>
    <w:rsid w:val="001A160B"/>
    <w:rsid w:val="001C0D5D"/>
    <w:rsid w:val="001D5E23"/>
    <w:rsid w:val="001E14F5"/>
    <w:rsid w:val="00220D17"/>
    <w:rsid w:val="00225500"/>
    <w:rsid w:val="00226814"/>
    <w:rsid w:val="002725CD"/>
    <w:rsid w:val="002774C6"/>
    <w:rsid w:val="002B7894"/>
    <w:rsid w:val="002F304C"/>
    <w:rsid w:val="002F520B"/>
    <w:rsid w:val="003011E8"/>
    <w:rsid w:val="0031749E"/>
    <w:rsid w:val="003276DF"/>
    <w:rsid w:val="00336354"/>
    <w:rsid w:val="00340E69"/>
    <w:rsid w:val="00352116"/>
    <w:rsid w:val="0035768B"/>
    <w:rsid w:val="0036276F"/>
    <w:rsid w:val="00370809"/>
    <w:rsid w:val="00386AFD"/>
    <w:rsid w:val="003C33DD"/>
    <w:rsid w:val="003D70C2"/>
    <w:rsid w:val="004119B7"/>
    <w:rsid w:val="0041632A"/>
    <w:rsid w:val="004234EF"/>
    <w:rsid w:val="00472CBA"/>
    <w:rsid w:val="004742A9"/>
    <w:rsid w:val="00474E49"/>
    <w:rsid w:val="004B3B55"/>
    <w:rsid w:val="004D28EE"/>
    <w:rsid w:val="004E58F3"/>
    <w:rsid w:val="004E6FC5"/>
    <w:rsid w:val="00560681"/>
    <w:rsid w:val="005609F4"/>
    <w:rsid w:val="00584080"/>
    <w:rsid w:val="005A188A"/>
    <w:rsid w:val="005A70E9"/>
    <w:rsid w:val="005B10F1"/>
    <w:rsid w:val="0062029E"/>
    <w:rsid w:val="00623044"/>
    <w:rsid w:val="006260B5"/>
    <w:rsid w:val="00674D44"/>
    <w:rsid w:val="00677591"/>
    <w:rsid w:val="006D07E5"/>
    <w:rsid w:val="006D3C00"/>
    <w:rsid w:val="006D7313"/>
    <w:rsid w:val="006E03DC"/>
    <w:rsid w:val="006F2EFF"/>
    <w:rsid w:val="00734439"/>
    <w:rsid w:val="0075466C"/>
    <w:rsid w:val="00766576"/>
    <w:rsid w:val="0077015A"/>
    <w:rsid w:val="00781CD8"/>
    <w:rsid w:val="007E341F"/>
    <w:rsid w:val="007F2029"/>
    <w:rsid w:val="0081432B"/>
    <w:rsid w:val="00861C7E"/>
    <w:rsid w:val="008621A2"/>
    <w:rsid w:val="00892BBD"/>
    <w:rsid w:val="00942607"/>
    <w:rsid w:val="009542F2"/>
    <w:rsid w:val="009710C1"/>
    <w:rsid w:val="009724BE"/>
    <w:rsid w:val="00993BBD"/>
    <w:rsid w:val="009C5CC8"/>
    <w:rsid w:val="009D1703"/>
    <w:rsid w:val="00A0278C"/>
    <w:rsid w:val="00A50361"/>
    <w:rsid w:val="00A82FD4"/>
    <w:rsid w:val="00A8652E"/>
    <w:rsid w:val="00A9332C"/>
    <w:rsid w:val="00B03E4B"/>
    <w:rsid w:val="00B0514D"/>
    <w:rsid w:val="00B10530"/>
    <w:rsid w:val="00B140B5"/>
    <w:rsid w:val="00B400E4"/>
    <w:rsid w:val="00B54A80"/>
    <w:rsid w:val="00B72645"/>
    <w:rsid w:val="00B729CA"/>
    <w:rsid w:val="00BA39CE"/>
    <w:rsid w:val="00BA4752"/>
    <w:rsid w:val="00BB2E00"/>
    <w:rsid w:val="00BE3356"/>
    <w:rsid w:val="00BE5D79"/>
    <w:rsid w:val="00C154CC"/>
    <w:rsid w:val="00C34C4E"/>
    <w:rsid w:val="00C44899"/>
    <w:rsid w:val="00C51F19"/>
    <w:rsid w:val="00C66947"/>
    <w:rsid w:val="00C8339C"/>
    <w:rsid w:val="00C858F2"/>
    <w:rsid w:val="00CC3403"/>
    <w:rsid w:val="00CC5896"/>
    <w:rsid w:val="00CE3C24"/>
    <w:rsid w:val="00CE65D8"/>
    <w:rsid w:val="00D42048"/>
    <w:rsid w:val="00D4379F"/>
    <w:rsid w:val="00D609EC"/>
    <w:rsid w:val="00D63E6B"/>
    <w:rsid w:val="00D93C6E"/>
    <w:rsid w:val="00DB0EF7"/>
    <w:rsid w:val="00DC5FAE"/>
    <w:rsid w:val="00DE0752"/>
    <w:rsid w:val="00DE7AB2"/>
    <w:rsid w:val="00E51AEC"/>
    <w:rsid w:val="00E84381"/>
    <w:rsid w:val="00E9461C"/>
    <w:rsid w:val="00EA0CA4"/>
    <w:rsid w:val="00EA3775"/>
    <w:rsid w:val="00ED33F2"/>
    <w:rsid w:val="00ED64F8"/>
    <w:rsid w:val="00F0659B"/>
    <w:rsid w:val="00F075B2"/>
    <w:rsid w:val="00F271A4"/>
    <w:rsid w:val="00F44A8C"/>
    <w:rsid w:val="00F56523"/>
    <w:rsid w:val="00FA469F"/>
    <w:rsid w:val="00FA6118"/>
    <w:rsid w:val="00FB4371"/>
    <w:rsid w:val="00FC037E"/>
    <w:rsid w:val="00FC3DE8"/>
    <w:rsid w:val="00FF13E6"/>
    <w:rsid w:val="00FF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2CB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72CBA"/>
    <w:pPr>
      <w:ind w:left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72C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2CBA"/>
    <w:pPr>
      <w:ind w:left="360" w:firstLine="708"/>
    </w:pPr>
    <w:rPr>
      <w:i/>
      <w:sz w:val="16"/>
      <w:szCs w:val="16"/>
    </w:rPr>
  </w:style>
  <w:style w:type="paragraph" w:styleId="a4">
    <w:name w:val="List Paragraph"/>
    <w:basedOn w:val="a"/>
    <w:uiPriority w:val="1"/>
    <w:qFormat/>
    <w:rsid w:val="00472CBA"/>
    <w:pPr>
      <w:ind w:left="360" w:right="266" w:firstLine="708"/>
    </w:pPr>
  </w:style>
  <w:style w:type="paragraph" w:customStyle="1" w:styleId="TableParagraph">
    <w:name w:val="Table Paragraph"/>
    <w:basedOn w:val="a"/>
    <w:uiPriority w:val="1"/>
    <w:qFormat/>
    <w:rsid w:val="00472CBA"/>
    <w:pPr>
      <w:spacing w:line="256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61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C7E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58408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22CFD"/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726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B182-07BB-4B95-A594-4D86DA9E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milor</cp:lastModifiedBy>
  <cp:revision>3</cp:revision>
  <cp:lastPrinted>2020-09-29T09:53:00Z</cp:lastPrinted>
  <dcterms:created xsi:type="dcterms:W3CDTF">2020-10-22T04:50:00Z</dcterms:created>
  <dcterms:modified xsi:type="dcterms:W3CDTF">2021-06-20T07:25:00Z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2020-04-09T00:00:00Z</vt:filetime>
  </property>
</Properties>
</file>